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4B5" w:rsidRPr="004549AD" w:rsidRDefault="008464B5" w:rsidP="00733ED7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/>
          <w:sz w:val="44"/>
          <w:szCs w:val="44"/>
        </w:rPr>
        <w:t>2016</w:t>
      </w:r>
      <w:r>
        <w:rPr>
          <w:rFonts w:ascii="方正小标宋简体" w:eastAsia="方正小标宋简体" w:hAnsi="宋体" w:hint="eastAsia"/>
          <w:sz w:val="44"/>
          <w:szCs w:val="44"/>
        </w:rPr>
        <w:t>年凯里市红十字会</w:t>
      </w:r>
      <w:r w:rsidRPr="004549AD">
        <w:rPr>
          <w:rFonts w:ascii="方正小标宋简体" w:eastAsia="方正小标宋简体" w:hAnsi="宋体" w:hint="eastAsia"/>
          <w:sz w:val="44"/>
          <w:szCs w:val="44"/>
        </w:rPr>
        <w:t>预算文字说明</w:t>
      </w:r>
    </w:p>
    <w:p w:rsidR="008464B5" w:rsidRDefault="008464B5" w:rsidP="004549AD">
      <w:pPr>
        <w:rPr>
          <w:rFonts w:ascii="仿宋_GB2312" w:eastAsia="仿宋_GB2312"/>
          <w:sz w:val="32"/>
          <w:szCs w:val="32"/>
        </w:rPr>
      </w:pPr>
    </w:p>
    <w:p w:rsidR="008464B5" w:rsidRPr="004549AD" w:rsidRDefault="008464B5" w:rsidP="00C3135D">
      <w:pPr>
        <w:ind w:firstLineChars="200" w:firstLine="640"/>
        <w:rPr>
          <w:rFonts w:eastAsia="仿宋_GB2312"/>
          <w:sz w:val="32"/>
          <w:szCs w:val="32"/>
        </w:rPr>
      </w:pPr>
      <w:r w:rsidRPr="004549AD">
        <w:rPr>
          <w:rFonts w:eastAsia="仿宋_GB2312" w:hint="eastAsia"/>
          <w:sz w:val="32"/>
          <w:szCs w:val="32"/>
        </w:rPr>
        <w:t>一、部门概况</w:t>
      </w:r>
    </w:p>
    <w:p w:rsidR="008464B5" w:rsidRDefault="008464B5" w:rsidP="00C3135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Pr="004549AD">
        <w:rPr>
          <w:rFonts w:ascii="仿宋_GB2312" w:eastAsia="仿宋_GB2312" w:hint="eastAsia"/>
          <w:sz w:val="32"/>
          <w:szCs w:val="32"/>
        </w:rPr>
        <w:t>、部门主要职能：</w:t>
      </w:r>
      <w:r w:rsidRPr="008F045D">
        <w:rPr>
          <w:rFonts w:ascii="仿宋_GB2312" w:eastAsia="仿宋_GB2312" w:hint="eastAsia"/>
          <w:sz w:val="32"/>
          <w:szCs w:val="32"/>
        </w:rPr>
        <w:t>贯彻执行中国红十字会的方针、政策和法律法规，规定全市红十字会工作规划并组织实施，指导全市红十字会工作；组织开展备灾救灾工作，在自然灾害和突发事件中，对</w:t>
      </w:r>
      <w:r>
        <w:rPr>
          <w:rFonts w:ascii="仿宋_GB2312" w:eastAsia="仿宋_GB2312" w:hint="eastAsia"/>
          <w:sz w:val="32"/>
          <w:szCs w:val="32"/>
        </w:rPr>
        <w:t>伤病员和其他受害者实施救助；开展人道领域内的服务和公益活动，参与</w:t>
      </w:r>
      <w:r w:rsidRPr="008F045D">
        <w:rPr>
          <w:rFonts w:ascii="仿宋_GB2312" w:eastAsia="仿宋_GB2312" w:hint="eastAsia"/>
          <w:sz w:val="32"/>
          <w:szCs w:val="32"/>
        </w:rPr>
        <w:t>输血献血和造血干细胞捐献工作，宣传动员和推动无偿献血、造血干细胞捐献；开展群众性初级卫生救护培训和现场救护工作，普及群众性卫生救护知识；会同有关部门组织开展红十字青少年活动，在青少年中广泛开展爱国主义、人道主义和国际主义教育，促进青少年德、智、体、美、劳全面发展；负责同国内外红十字会组织的联系，开展人道主义方面的交流与合作；加强同台湾红十字会组织和两岸同胞的联系，负责寻人转信和协助对台部门处理探亲访友等工作；承办市委、市政府和上级红十字会交办的其他工作。</w:t>
      </w:r>
    </w:p>
    <w:p w:rsidR="008464B5" w:rsidRPr="00E01A55" w:rsidRDefault="008464B5" w:rsidP="00E01A55">
      <w:pPr>
        <w:shd w:val="solid" w:color="FFFFFF" w:fill="auto"/>
        <w:autoSpaceDN w:val="0"/>
        <w:spacing w:line="450" w:lineRule="atLeast"/>
        <w:ind w:firstLineChars="200" w:firstLine="640"/>
        <w:rPr>
          <w:rFonts w:ascii="仿宋_GB2312" w:eastAsia="仿宋_GB2312" w:hAnsi="仿宋_GB2312"/>
          <w:sz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Pr="004549AD">
        <w:rPr>
          <w:rFonts w:ascii="仿宋_GB2312" w:eastAsia="仿宋_GB2312" w:hint="eastAsia"/>
          <w:sz w:val="32"/>
          <w:szCs w:val="32"/>
        </w:rPr>
        <w:t>、部门预算单位构成：</w:t>
      </w:r>
      <w:r>
        <w:rPr>
          <w:rFonts w:ascii="仿宋_GB2312" w:eastAsia="仿宋_GB2312" w:hAnsi="仿宋_GB2312" w:hint="eastAsia"/>
          <w:sz w:val="32"/>
          <w:shd w:val="clear" w:color="auto" w:fill="FFFFFF"/>
        </w:rPr>
        <w:t>我会系参公管理事业单位，参公事业</w:t>
      </w:r>
      <w:r>
        <w:rPr>
          <w:rFonts w:ascii="仿宋_GB2312" w:eastAsia="仿宋_GB2312" w:hAnsi="仿宋_GB2312"/>
          <w:sz w:val="32"/>
          <w:shd w:val="clear" w:color="auto" w:fill="FFFFFF"/>
        </w:rPr>
        <w:t>1</w:t>
      </w:r>
      <w:r>
        <w:rPr>
          <w:rFonts w:ascii="仿宋_GB2312" w:eastAsia="仿宋_GB2312" w:hAnsi="仿宋_GB2312" w:hint="eastAsia"/>
          <w:sz w:val="32"/>
          <w:shd w:val="clear" w:color="auto" w:fill="FFFFFF"/>
        </w:rPr>
        <w:t>个。</w:t>
      </w:r>
      <w:r w:rsidRPr="004549AD">
        <w:rPr>
          <w:rFonts w:ascii="仿宋_GB2312" w:eastAsia="仿宋_GB2312"/>
          <w:sz w:val="32"/>
          <w:szCs w:val="32"/>
        </w:rPr>
        <w:t xml:space="preserve"> </w:t>
      </w:r>
    </w:p>
    <w:p w:rsidR="008464B5" w:rsidRPr="004549AD" w:rsidRDefault="008464B5" w:rsidP="00C3135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Pr="004549AD">
        <w:rPr>
          <w:rFonts w:ascii="仿宋_GB2312" w:eastAsia="仿宋_GB2312" w:hint="eastAsia"/>
          <w:sz w:val="32"/>
          <w:szCs w:val="32"/>
        </w:rPr>
        <w:t>、部门人员构成：凯里市红十字会核定事业单位编制</w:t>
      </w:r>
      <w:r w:rsidRPr="004549AD">
        <w:rPr>
          <w:rFonts w:ascii="仿宋_GB2312" w:eastAsia="仿宋_GB2312"/>
          <w:sz w:val="32"/>
          <w:szCs w:val="32"/>
        </w:rPr>
        <w:t>5</w:t>
      </w:r>
      <w:r w:rsidRPr="004549AD">
        <w:rPr>
          <w:rFonts w:ascii="仿宋_GB2312" w:eastAsia="仿宋_GB2312" w:hint="eastAsia"/>
          <w:sz w:val="32"/>
          <w:szCs w:val="32"/>
        </w:rPr>
        <w:t>名，常务副会长</w:t>
      </w:r>
      <w:r w:rsidRPr="004549AD">
        <w:rPr>
          <w:rFonts w:ascii="仿宋_GB2312" w:eastAsia="仿宋_GB2312"/>
          <w:sz w:val="32"/>
          <w:szCs w:val="32"/>
        </w:rPr>
        <w:t>1</w:t>
      </w:r>
      <w:r w:rsidRPr="004549AD">
        <w:rPr>
          <w:rFonts w:ascii="仿宋_GB2312" w:eastAsia="仿宋_GB2312" w:hint="eastAsia"/>
          <w:sz w:val="32"/>
          <w:szCs w:val="32"/>
        </w:rPr>
        <w:t>名（正科级），副会长</w:t>
      </w:r>
      <w:r w:rsidRPr="004549AD">
        <w:rPr>
          <w:rFonts w:ascii="仿宋_GB2312" w:eastAsia="仿宋_GB2312"/>
          <w:sz w:val="32"/>
          <w:szCs w:val="32"/>
        </w:rPr>
        <w:t>1</w:t>
      </w:r>
      <w:r w:rsidRPr="004549AD">
        <w:rPr>
          <w:rFonts w:ascii="仿宋_GB2312" w:eastAsia="仿宋_GB2312" w:hint="eastAsia"/>
          <w:sz w:val="32"/>
          <w:szCs w:val="32"/>
        </w:rPr>
        <w:t>名（副科级），秘书长</w:t>
      </w:r>
      <w:r w:rsidRPr="004549AD">
        <w:rPr>
          <w:rFonts w:ascii="仿宋_GB2312" w:eastAsia="仿宋_GB2312"/>
          <w:sz w:val="32"/>
          <w:szCs w:val="32"/>
        </w:rPr>
        <w:t>1</w:t>
      </w:r>
      <w:r w:rsidRPr="004549AD">
        <w:rPr>
          <w:rFonts w:ascii="仿宋_GB2312" w:eastAsia="仿宋_GB2312" w:hint="eastAsia"/>
          <w:sz w:val="32"/>
          <w:szCs w:val="32"/>
        </w:rPr>
        <w:t>名（副科级），设“办公室”和“业务科”</w:t>
      </w:r>
      <w:r w:rsidRPr="004549AD">
        <w:rPr>
          <w:rFonts w:ascii="仿宋_GB2312" w:eastAsia="仿宋_GB2312"/>
          <w:sz w:val="32"/>
          <w:szCs w:val="32"/>
        </w:rPr>
        <w:t>2</w:t>
      </w:r>
      <w:r w:rsidRPr="004549AD">
        <w:rPr>
          <w:rFonts w:ascii="仿宋_GB2312" w:eastAsia="仿宋_GB2312" w:hint="eastAsia"/>
          <w:sz w:val="32"/>
          <w:szCs w:val="32"/>
        </w:rPr>
        <w:t>个正股级内设机构，设主任（科长）各</w:t>
      </w:r>
      <w:r w:rsidRPr="004549AD">
        <w:rPr>
          <w:rFonts w:ascii="仿宋_GB2312" w:eastAsia="仿宋_GB2312"/>
          <w:sz w:val="32"/>
          <w:szCs w:val="32"/>
        </w:rPr>
        <w:t>1</w:t>
      </w:r>
      <w:r w:rsidRPr="004549AD">
        <w:rPr>
          <w:rFonts w:ascii="仿宋_GB2312" w:eastAsia="仿宋_GB2312" w:hint="eastAsia"/>
          <w:sz w:val="32"/>
          <w:szCs w:val="32"/>
        </w:rPr>
        <w:t>名。现有在职</w:t>
      </w:r>
      <w:r>
        <w:rPr>
          <w:rFonts w:ascii="仿宋_GB2312" w:eastAsia="仿宋_GB2312"/>
          <w:sz w:val="32"/>
          <w:szCs w:val="32"/>
        </w:rPr>
        <w:t>4</w:t>
      </w:r>
      <w:r w:rsidRPr="004549AD">
        <w:rPr>
          <w:rFonts w:ascii="仿宋_GB2312" w:eastAsia="仿宋_GB2312" w:hint="eastAsia"/>
          <w:sz w:val="32"/>
          <w:szCs w:val="32"/>
        </w:rPr>
        <w:t>人、退休职</w:t>
      </w:r>
      <w:r w:rsidRPr="004549AD">
        <w:rPr>
          <w:rFonts w:ascii="仿宋_GB2312" w:eastAsia="仿宋_GB2312"/>
          <w:sz w:val="32"/>
          <w:szCs w:val="32"/>
        </w:rPr>
        <w:t>1</w:t>
      </w:r>
      <w:r w:rsidRPr="004549AD">
        <w:rPr>
          <w:rFonts w:ascii="仿宋_GB2312" w:eastAsia="仿宋_GB2312" w:hint="eastAsia"/>
          <w:sz w:val="32"/>
          <w:szCs w:val="32"/>
        </w:rPr>
        <w:t>人。</w:t>
      </w:r>
      <w:r w:rsidRPr="004549AD">
        <w:rPr>
          <w:rFonts w:ascii="仿宋_GB2312" w:eastAsia="仿宋_GB2312"/>
          <w:sz w:val="32"/>
          <w:szCs w:val="32"/>
        </w:rPr>
        <w:t xml:space="preserve"> </w:t>
      </w:r>
    </w:p>
    <w:p w:rsidR="008464B5" w:rsidRPr="004549AD" w:rsidRDefault="008464B5" w:rsidP="00C3135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549AD">
        <w:rPr>
          <w:rFonts w:ascii="仿宋_GB2312" w:eastAsia="仿宋_GB2312" w:hint="eastAsia"/>
          <w:sz w:val="32"/>
          <w:szCs w:val="32"/>
        </w:rPr>
        <w:t>二、部门预算安排情况说明</w:t>
      </w:r>
    </w:p>
    <w:p w:rsidR="008464B5" w:rsidRDefault="008464B5" w:rsidP="00C3135D">
      <w:pPr>
        <w:ind w:firstLineChars="200"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（一）、部门预算收支情况</w:t>
      </w:r>
    </w:p>
    <w:p w:rsidR="008464B5" w:rsidRPr="004549AD" w:rsidRDefault="008464B5" w:rsidP="00C3135D">
      <w:pPr>
        <w:ind w:firstLineChars="350" w:firstLine="1120"/>
        <w:rPr>
          <w:rFonts w:ascii="仿宋_GB2312" w:eastAsia="仿宋_GB2312"/>
          <w:sz w:val="32"/>
          <w:szCs w:val="32"/>
        </w:rPr>
      </w:pPr>
      <w:r w:rsidRPr="004549AD">
        <w:rPr>
          <w:rFonts w:ascii="仿宋_GB2312" w:eastAsia="仿宋_GB2312"/>
          <w:sz w:val="32"/>
          <w:szCs w:val="32"/>
          <w:shd w:val="clear" w:color="auto" w:fill="FFFFFF"/>
        </w:rPr>
        <w:t>2016</w:t>
      </w:r>
      <w:r w:rsidRPr="004549AD">
        <w:rPr>
          <w:rFonts w:ascii="仿宋_GB2312" w:eastAsia="仿宋_GB2312" w:hint="eastAsia"/>
          <w:sz w:val="32"/>
          <w:szCs w:val="32"/>
          <w:shd w:val="clear" w:color="auto" w:fill="FFFFFF"/>
        </w:rPr>
        <w:t>年部门预算收入总额为</w:t>
      </w:r>
      <w:r>
        <w:rPr>
          <w:rFonts w:ascii="仿宋_GB2312" w:eastAsia="仿宋_GB2312"/>
          <w:sz w:val="32"/>
          <w:szCs w:val="32"/>
          <w:shd w:val="clear" w:color="auto" w:fill="FFFFFF"/>
        </w:rPr>
        <w:t>53.09</w:t>
      </w:r>
      <w:r w:rsidRPr="004549AD">
        <w:rPr>
          <w:rFonts w:ascii="仿宋_GB2312" w:eastAsia="仿宋_GB2312" w:hint="eastAsia"/>
          <w:sz w:val="32"/>
          <w:szCs w:val="32"/>
          <w:shd w:val="clear" w:color="auto" w:fill="FFFFFF"/>
        </w:rPr>
        <w:t>万元，其中公共财政预算拨款收入</w:t>
      </w:r>
      <w:r>
        <w:rPr>
          <w:rFonts w:ascii="仿宋_GB2312" w:eastAsia="仿宋_GB2312"/>
          <w:sz w:val="32"/>
          <w:szCs w:val="32"/>
          <w:shd w:val="clear" w:color="auto" w:fill="FFFFFF"/>
        </w:rPr>
        <w:t>51.09</w:t>
      </w:r>
      <w:r w:rsidRPr="004549AD">
        <w:rPr>
          <w:rFonts w:ascii="仿宋_GB2312" w:eastAsia="仿宋_GB2312" w:hint="eastAsia"/>
          <w:sz w:val="32"/>
          <w:szCs w:val="32"/>
          <w:shd w:val="clear" w:color="auto" w:fill="FFFFFF"/>
        </w:rPr>
        <w:t>万元，占总收入的</w:t>
      </w:r>
      <w:r w:rsidRPr="004549AD">
        <w:rPr>
          <w:rFonts w:ascii="仿宋_GB2312" w:eastAsia="仿宋_GB2312"/>
          <w:sz w:val="32"/>
          <w:szCs w:val="32"/>
          <w:shd w:val="clear" w:color="auto" w:fill="FFFFFF"/>
        </w:rPr>
        <w:t>96</w:t>
      </w:r>
      <w:r>
        <w:rPr>
          <w:rFonts w:ascii="仿宋_GB2312" w:eastAsia="仿宋_GB2312"/>
          <w:sz w:val="32"/>
          <w:szCs w:val="32"/>
          <w:shd w:val="clear" w:color="auto" w:fill="FFFFFF"/>
        </w:rPr>
        <w:t>.23</w:t>
      </w:r>
      <w:r w:rsidRPr="004549AD">
        <w:rPr>
          <w:rFonts w:ascii="仿宋_GB2312" w:eastAsia="仿宋_GB2312"/>
          <w:sz w:val="32"/>
          <w:szCs w:val="32"/>
          <w:shd w:val="clear" w:color="auto" w:fill="FFFFFF"/>
        </w:rPr>
        <w:t>%</w:t>
      </w:r>
      <w:r w:rsidRPr="004549AD">
        <w:rPr>
          <w:rFonts w:ascii="仿宋_GB2312" w:eastAsia="仿宋_GB2312" w:hint="eastAsia"/>
          <w:sz w:val="32"/>
          <w:szCs w:val="32"/>
          <w:shd w:val="clear" w:color="auto" w:fill="FFFFFF"/>
        </w:rPr>
        <w:t>。相应安排支出预算</w:t>
      </w:r>
      <w:r>
        <w:rPr>
          <w:rFonts w:ascii="仿宋_GB2312" w:eastAsia="仿宋_GB2312"/>
          <w:sz w:val="32"/>
          <w:szCs w:val="32"/>
          <w:shd w:val="clear" w:color="auto" w:fill="FFFFFF"/>
        </w:rPr>
        <w:t>53.09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万元，其中：社会保障和就业支出</w:t>
      </w:r>
      <w:r>
        <w:rPr>
          <w:rFonts w:ascii="仿宋_GB2312" w:eastAsia="仿宋_GB2312"/>
          <w:sz w:val="32"/>
          <w:szCs w:val="32"/>
          <w:shd w:val="clear" w:color="auto" w:fill="FFFFFF"/>
        </w:rPr>
        <w:t>50.31</w:t>
      </w:r>
      <w:r w:rsidRPr="004549AD">
        <w:rPr>
          <w:rFonts w:ascii="仿宋_GB2312" w:eastAsia="仿宋_GB2312" w:hint="eastAsia"/>
          <w:sz w:val="32"/>
          <w:szCs w:val="32"/>
          <w:shd w:val="clear" w:color="auto" w:fill="FFFFFF"/>
        </w:rPr>
        <w:t>万元，医疗卫生与计划生育支出</w:t>
      </w:r>
      <w:r>
        <w:rPr>
          <w:rFonts w:ascii="仿宋_GB2312" w:eastAsia="仿宋_GB2312"/>
          <w:sz w:val="32"/>
          <w:szCs w:val="32"/>
          <w:shd w:val="clear" w:color="auto" w:fill="FFFFFF"/>
        </w:rPr>
        <w:t>2.78</w:t>
      </w:r>
      <w:r w:rsidRPr="004549AD">
        <w:rPr>
          <w:rFonts w:ascii="仿宋_GB2312" w:eastAsia="仿宋_GB2312" w:hint="eastAsia"/>
          <w:sz w:val="32"/>
          <w:szCs w:val="32"/>
          <w:shd w:val="clear" w:color="auto" w:fill="FFFFFF"/>
        </w:rPr>
        <w:t>万元。</w:t>
      </w:r>
    </w:p>
    <w:p w:rsidR="008464B5" w:rsidRDefault="008464B5" w:rsidP="006A1E82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（二）、收入预算情况说明</w:t>
      </w:r>
    </w:p>
    <w:p w:rsidR="008464B5" w:rsidRPr="004549AD" w:rsidRDefault="008464B5" w:rsidP="00C3135D">
      <w:pPr>
        <w:ind w:firstLineChars="350" w:firstLine="1120"/>
        <w:rPr>
          <w:rFonts w:ascii="仿宋_GB2312" w:eastAsia="仿宋_GB2312"/>
          <w:sz w:val="32"/>
          <w:szCs w:val="32"/>
        </w:rPr>
      </w:pPr>
      <w:r w:rsidRPr="004549AD">
        <w:rPr>
          <w:rFonts w:ascii="仿宋_GB2312" w:eastAsia="仿宋_GB2312"/>
          <w:sz w:val="32"/>
          <w:szCs w:val="32"/>
        </w:rPr>
        <w:t>2016</w:t>
      </w:r>
      <w:r w:rsidRPr="004549AD">
        <w:rPr>
          <w:rFonts w:ascii="仿宋_GB2312" w:eastAsia="仿宋_GB2312" w:hint="eastAsia"/>
          <w:sz w:val="32"/>
          <w:szCs w:val="32"/>
        </w:rPr>
        <w:t>年部门预算收入总额为</w:t>
      </w:r>
      <w:r>
        <w:rPr>
          <w:rFonts w:ascii="仿宋_GB2312" w:eastAsia="仿宋_GB2312"/>
          <w:sz w:val="32"/>
          <w:szCs w:val="32"/>
        </w:rPr>
        <w:t>53.09</w:t>
      </w:r>
      <w:r w:rsidRPr="004549AD">
        <w:rPr>
          <w:rFonts w:ascii="仿宋_GB2312" w:eastAsia="仿宋_GB2312" w:hint="eastAsia"/>
          <w:sz w:val="32"/>
          <w:szCs w:val="32"/>
        </w:rPr>
        <w:t>万元，</w:t>
      </w:r>
      <w:r w:rsidRPr="004549AD">
        <w:rPr>
          <w:rFonts w:ascii="仿宋_GB2312" w:eastAsia="仿宋_GB2312" w:hint="eastAsia"/>
          <w:sz w:val="32"/>
          <w:szCs w:val="32"/>
          <w:shd w:val="clear" w:color="auto" w:fill="FFFFFF"/>
        </w:rPr>
        <w:t>其中公共财政预算拨款收入</w:t>
      </w:r>
      <w:r w:rsidRPr="004549AD">
        <w:rPr>
          <w:rFonts w:ascii="仿宋_GB2312" w:eastAsia="仿宋_GB2312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sz w:val="32"/>
          <w:szCs w:val="32"/>
          <w:shd w:val="clear" w:color="auto" w:fill="FFFFFF"/>
        </w:rPr>
        <w:t>51.09</w:t>
      </w:r>
      <w:r w:rsidRPr="004549AD">
        <w:rPr>
          <w:rFonts w:ascii="仿宋_GB2312" w:eastAsia="仿宋_GB2312" w:hint="eastAsia"/>
          <w:sz w:val="32"/>
          <w:szCs w:val="32"/>
          <w:shd w:val="clear" w:color="auto" w:fill="FFFFFF"/>
        </w:rPr>
        <w:t>万元，占总收入的</w:t>
      </w:r>
      <w:r w:rsidRPr="004549AD">
        <w:rPr>
          <w:rFonts w:ascii="仿宋_GB2312" w:eastAsia="仿宋_GB2312"/>
          <w:sz w:val="32"/>
          <w:szCs w:val="32"/>
          <w:shd w:val="clear" w:color="auto" w:fill="FFFFFF"/>
        </w:rPr>
        <w:t xml:space="preserve"> 96</w:t>
      </w:r>
      <w:r>
        <w:rPr>
          <w:rFonts w:ascii="仿宋_GB2312" w:eastAsia="仿宋_GB2312"/>
          <w:sz w:val="32"/>
          <w:szCs w:val="32"/>
          <w:shd w:val="clear" w:color="auto" w:fill="FFFFFF"/>
        </w:rPr>
        <w:t>.23</w:t>
      </w:r>
      <w:r w:rsidRPr="004549AD">
        <w:rPr>
          <w:rFonts w:ascii="仿宋_GB2312" w:eastAsia="仿宋_GB2312"/>
          <w:sz w:val="32"/>
          <w:szCs w:val="32"/>
          <w:shd w:val="clear" w:color="auto" w:fill="FFFFFF"/>
        </w:rPr>
        <w:t>%</w:t>
      </w:r>
      <w:r w:rsidRPr="004549AD">
        <w:rPr>
          <w:rFonts w:ascii="仿宋_GB2312" w:eastAsia="仿宋_GB2312" w:hint="eastAsia"/>
          <w:sz w:val="32"/>
          <w:szCs w:val="32"/>
          <w:shd w:val="clear" w:color="auto" w:fill="FFFFFF"/>
        </w:rPr>
        <w:t>。</w:t>
      </w:r>
    </w:p>
    <w:p w:rsidR="008464B5" w:rsidRPr="00EE498C" w:rsidRDefault="008464B5" w:rsidP="00C3135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（三）、支出预算情况说明</w:t>
      </w:r>
    </w:p>
    <w:p w:rsidR="008464B5" w:rsidRPr="004549AD" w:rsidRDefault="008464B5" w:rsidP="006A1E82">
      <w:pPr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</w:t>
      </w:r>
      <w:r w:rsidRPr="004549AD">
        <w:rPr>
          <w:rFonts w:ascii="仿宋_GB2312" w:eastAsia="仿宋_GB2312" w:hint="eastAsia"/>
          <w:sz w:val="32"/>
          <w:szCs w:val="32"/>
        </w:rPr>
        <w:t>支出预算总体情况。</w:t>
      </w:r>
    </w:p>
    <w:p w:rsidR="008464B5" w:rsidRPr="008138AA" w:rsidRDefault="008464B5" w:rsidP="00E01A55">
      <w:pPr>
        <w:ind w:firstLineChars="350" w:firstLine="1120"/>
        <w:rPr>
          <w:rFonts w:ascii="仿宋_GB2312" w:eastAsia="仿宋_GB2312"/>
          <w:sz w:val="32"/>
          <w:szCs w:val="32"/>
        </w:rPr>
      </w:pPr>
      <w:r w:rsidRPr="004549AD">
        <w:rPr>
          <w:rFonts w:ascii="仿宋_GB2312" w:eastAsia="仿宋_GB2312"/>
          <w:sz w:val="32"/>
          <w:szCs w:val="32"/>
        </w:rPr>
        <w:t>2016</w:t>
      </w:r>
      <w:r w:rsidRPr="004549AD">
        <w:rPr>
          <w:rFonts w:ascii="仿宋_GB2312" w:eastAsia="仿宋_GB2312" w:hint="eastAsia"/>
          <w:sz w:val="32"/>
          <w:szCs w:val="32"/>
        </w:rPr>
        <w:t>年支出预算总额</w:t>
      </w:r>
      <w:r>
        <w:rPr>
          <w:rFonts w:ascii="仿宋_GB2312" w:eastAsia="仿宋_GB2312"/>
          <w:sz w:val="32"/>
          <w:szCs w:val="32"/>
        </w:rPr>
        <w:t>53.09</w:t>
      </w:r>
      <w:r w:rsidRPr="004549AD">
        <w:rPr>
          <w:rFonts w:ascii="仿宋_GB2312" w:eastAsia="仿宋_GB2312" w:hint="eastAsia"/>
          <w:sz w:val="32"/>
          <w:szCs w:val="32"/>
        </w:rPr>
        <w:t>万元，其中：基本支出</w:t>
      </w:r>
      <w:r>
        <w:rPr>
          <w:rFonts w:ascii="仿宋_GB2312" w:eastAsia="仿宋_GB2312"/>
          <w:sz w:val="32"/>
          <w:szCs w:val="32"/>
        </w:rPr>
        <w:t>49.09</w:t>
      </w:r>
      <w:r w:rsidRPr="004549AD">
        <w:rPr>
          <w:rFonts w:ascii="仿宋_GB2312" w:eastAsia="仿宋_GB2312" w:hint="eastAsia"/>
          <w:sz w:val="32"/>
          <w:szCs w:val="32"/>
        </w:rPr>
        <w:t>万元，占预算支出总额的</w:t>
      </w:r>
      <w:r>
        <w:rPr>
          <w:rFonts w:ascii="仿宋_GB2312" w:eastAsia="仿宋_GB2312"/>
          <w:sz w:val="32"/>
          <w:szCs w:val="32"/>
        </w:rPr>
        <w:t>92.47</w:t>
      </w:r>
      <w:r w:rsidRPr="004549AD">
        <w:rPr>
          <w:rFonts w:ascii="仿宋_GB2312" w:eastAsia="仿宋_GB2312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，包括工资福利支出</w:t>
      </w:r>
      <w:r>
        <w:rPr>
          <w:rFonts w:ascii="仿宋_GB2312" w:eastAsia="仿宋_GB2312"/>
          <w:sz w:val="32"/>
          <w:szCs w:val="32"/>
        </w:rPr>
        <w:t>26.35</w:t>
      </w:r>
      <w:r w:rsidRPr="004549AD">
        <w:rPr>
          <w:rFonts w:ascii="仿宋_GB2312" w:eastAsia="仿宋_GB2312" w:hint="eastAsia"/>
          <w:sz w:val="32"/>
          <w:szCs w:val="32"/>
        </w:rPr>
        <w:t>万元，占基本支出的</w:t>
      </w:r>
      <w:r>
        <w:rPr>
          <w:rFonts w:ascii="仿宋_GB2312" w:eastAsia="仿宋_GB2312"/>
          <w:sz w:val="32"/>
          <w:szCs w:val="32"/>
        </w:rPr>
        <w:t>53.68</w:t>
      </w:r>
      <w:r w:rsidRPr="004549AD">
        <w:rPr>
          <w:rFonts w:ascii="仿宋_GB2312" w:eastAsia="仿宋_GB2312"/>
          <w:sz w:val="32"/>
          <w:szCs w:val="32"/>
        </w:rPr>
        <w:t>%</w:t>
      </w:r>
      <w:r w:rsidRPr="004549AD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对个人和家庭补助支出</w:t>
      </w:r>
      <w:r>
        <w:rPr>
          <w:rFonts w:ascii="仿宋_GB2312" w:eastAsia="仿宋_GB2312"/>
          <w:sz w:val="32"/>
          <w:szCs w:val="32"/>
        </w:rPr>
        <w:t>16.77</w:t>
      </w:r>
      <w:r>
        <w:rPr>
          <w:rFonts w:ascii="仿宋_GB2312" w:eastAsia="仿宋_GB2312" w:hint="eastAsia"/>
          <w:sz w:val="32"/>
          <w:szCs w:val="32"/>
        </w:rPr>
        <w:t>万元，占基本支出的</w:t>
      </w:r>
      <w:r>
        <w:rPr>
          <w:rFonts w:ascii="仿宋_GB2312" w:eastAsia="仿宋_GB2312"/>
          <w:sz w:val="32"/>
          <w:szCs w:val="32"/>
        </w:rPr>
        <w:t>34.16%</w:t>
      </w:r>
      <w:r>
        <w:rPr>
          <w:rFonts w:ascii="仿宋_GB2312" w:eastAsia="仿宋_GB2312" w:hint="eastAsia"/>
          <w:sz w:val="32"/>
          <w:szCs w:val="32"/>
        </w:rPr>
        <w:t>，商品和服务支出</w:t>
      </w:r>
      <w:r>
        <w:rPr>
          <w:rFonts w:ascii="仿宋_GB2312" w:eastAsia="仿宋_GB2312"/>
          <w:sz w:val="32"/>
          <w:szCs w:val="32"/>
        </w:rPr>
        <w:t>5.97</w:t>
      </w:r>
      <w:r>
        <w:rPr>
          <w:rFonts w:ascii="仿宋_GB2312" w:eastAsia="仿宋_GB2312" w:hint="eastAsia"/>
          <w:sz w:val="32"/>
          <w:szCs w:val="32"/>
        </w:rPr>
        <w:t>万元，占基本支出的</w:t>
      </w:r>
      <w:r>
        <w:rPr>
          <w:rFonts w:ascii="仿宋_GB2312" w:eastAsia="仿宋_GB2312"/>
          <w:sz w:val="32"/>
          <w:szCs w:val="32"/>
        </w:rPr>
        <w:t>12.19%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项目支出</w:t>
      </w:r>
      <w:r>
        <w:rPr>
          <w:rFonts w:ascii="仿宋_GB2312" w:eastAsia="仿宋_GB2312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万元，占预算支出总额的</w:t>
      </w:r>
      <w:r>
        <w:rPr>
          <w:rFonts w:ascii="仿宋_GB2312" w:eastAsia="仿宋_GB2312"/>
          <w:sz w:val="32"/>
          <w:szCs w:val="32"/>
          <w:shd w:val="clear" w:color="auto" w:fill="FFFFFF"/>
        </w:rPr>
        <w:t>7.53%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，主要用于开展“博爱家园”办公费。</w:t>
      </w:r>
    </w:p>
    <w:p w:rsidR="008464B5" w:rsidRPr="004549AD" w:rsidRDefault="008464B5" w:rsidP="00C3135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 w:rsidRPr="004549AD">
        <w:rPr>
          <w:rFonts w:ascii="仿宋_GB2312" w:eastAsia="仿宋_GB2312" w:hint="eastAsia"/>
          <w:sz w:val="32"/>
          <w:szCs w:val="32"/>
        </w:rPr>
        <w:t>部门预算“三公经费”情况。</w:t>
      </w:r>
    </w:p>
    <w:p w:rsidR="008464B5" w:rsidRPr="00C95FB9" w:rsidRDefault="008464B5" w:rsidP="00C95FB9">
      <w:pPr>
        <w:spacing w:line="520" w:lineRule="exact"/>
        <w:ind w:firstLineChars="200" w:firstLine="640"/>
        <w:rPr>
          <w:rFonts w:ascii="楷体_GB2312" w:eastAsia="楷体_GB2312"/>
          <w:b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</w:t>
      </w:r>
      <w:r w:rsidRPr="004549AD">
        <w:rPr>
          <w:rFonts w:ascii="仿宋_GB2312" w:eastAsia="仿宋_GB2312"/>
          <w:sz w:val="32"/>
          <w:szCs w:val="32"/>
        </w:rPr>
        <w:t>2016</w:t>
      </w:r>
      <w:r w:rsidRPr="004549AD">
        <w:rPr>
          <w:rFonts w:ascii="仿宋_GB2312" w:eastAsia="仿宋_GB2312" w:hint="eastAsia"/>
          <w:sz w:val="32"/>
          <w:szCs w:val="32"/>
        </w:rPr>
        <w:t>年“三公经费”预算总额为</w:t>
      </w:r>
      <w:r>
        <w:rPr>
          <w:rFonts w:ascii="仿宋_GB2312" w:eastAsia="仿宋_GB2312"/>
          <w:sz w:val="32"/>
          <w:szCs w:val="32"/>
        </w:rPr>
        <w:t>0.5</w:t>
      </w:r>
      <w:r w:rsidRPr="004549AD">
        <w:rPr>
          <w:rFonts w:ascii="仿宋_GB2312" w:eastAsia="仿宋_GB2312" w:hint="eastAsia"/>
          <w:sz w:val="32"/>
          <w:szCs w:val="32"/>
        </w:rPr>
        <w:t>万元，占公共财政预算支出的</w:t>
      </w:r>
      <w:r w:rsidRPr="004549AD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0</w:t>
      </w:r>
      <w:r w:rsidRPr="004549AD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94</w:t>
      </w:r>
      <w:r w:rsidRPr="004549AD">
        <w:rPr>
          <w:rFonts w:ascii="仿宋_GB2312" w:eastAsia="仿宋_GB2312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</w:t>
      </w:r>
      <w:r w:rsidRPr="008C012E">
        <w:rPr>
          <w:rFonts w:ascii="仿宋_GB2312" w:eastAsia="仿宋_GB2312" w:hAnsi="仿宋_GB2312"/>
          <w:sz w:val="32"/>
          <w:shd w:val="clear" w:color="auto" w:fill="FFFFFF"/>
        </w:rPr>
        <w:t xml:space="preserve"> 2015</w:t>
      </w:r>
      <w:r w:rsidRPr="008C012E">
        <w:rPr>
          <w:rFonts w:ascii="仿宋_GB2312" w:eastAsia="仿宋_GB2312" w:hAnsi="仿宋_GB2312" w:hint="eastAsia"/>
          <w:sz w:val="32"/>
          <w:shd w:val="clear" w:color="auto" w:fill="FFFFFF"/>
        </w:rPr>
        <w:t>年我单位“三公经费”预算总额</w:t>
      </w:r>
      <w:r>
        <w:rPr>
          <w:rFonts w:ascii="仿宋_GB2312" w:eastAsia="仿宋_GB2312" w:hAnsi="仿宋_GB2312" w:hint="eastAsia"/>
          <w:sz w:val="32"/>
          <w:shd w:val="clear" w:color="auto" w:fill="FFFFFF"/>
        </w:rPr>
        <w:t>为</w:t>
      </w:r>
      <w:r w:rsidRPr="008C012E">
        <w:rPr>
          <w:rFonts w:ascii="仿宋_GB2312" w:eastAsia="仿宋_GB2312" w:hAnsi="仿宋_GB2312"/>
          <w:sz w:val="32"/>
          <w:shd w:val="clear" w:color="auto" w:fill="FFFFFF"/>
        </w:rPr>
        <w:t>0.5</w:t>
      </w:r>
      <w:r w:rsidRPr="008C012E">
        <w:rPr>
          <w:rFonts w:ascii="仿宋_GB2312" w:eastAsia="仿宋_GB2312" w:hAnsi="仿宋_GB2312" w:hint="eastAsia"/>
          <w:sz w:val="32"/>
          <w:shd w:val="clear" w:color="auto" w:fill="FFFFFF"/>
        </w:rPr>
        <w:t>万元，</w:t>
      </w:r>
      <w:r>
        <w:rPr>
          <w:rFonts w:ascii="仿宋_GB2312" w:eastAsia="仿宋_GB2312" w:hAnsi="仿宋_GB2312" w:hint="eastAsia"/>
          <w:sz w:val="32"/>
          <w:shd w:val="clear" w:color="auto" w:fill="FFFFFF"/>
        </w:rPr>
        <w:t>与</w:t>
      </w:r>
      <w:r>
        <w:rPr>
          <w:rFonts w:ascii="仿宋_GB2312" w:eastAsia="仿宋_GB2312" w:hAnsi="仿宋_GB2312"/>
          <w:sz w:val="32"/>
          <w:shd w:val="clear" w:color="auto" w:fill="FFFFFF"/>
        </w:rPr>
        <w:t>2016</w:t>
      </w:r>
      <w:r>
        <w:rPr>
          <w:rFonts w:ascii="仿宋_GB2312" w:eastAsia="仿宋_GB2312" w:hAnsi="仿宋_GB2312" w:hint="eastAsia"/>
          <w:sz w:val="32"/>
          <w:shd w:val="clear" w:color="auto" w:fill="FFFFFF"/>
        </w:rPr>
        <w:t>年的预算不变</w:t>
      </w:r>
      <w:r w:rsidRPr="008C012E">
        <w:rPr>
          <w:rFonts w:ascii="仿宋_GB2312" w:eastAsia="仿宋_GB2312" w:hAnsi="仿宋_GB2312" w:hint="eastAsia"/>
          <w:sz w:val="32"/>
          <w:shd w:val="clear" w:color="auto" w:fill="FFFFFF"/>
        </w:rPr>
        <w:t>。</w:t>
      </w:r>
    </w:p>
    <w:p w:rsidR="008464B5" w:rsidRDefault="008464B5" w:rsidP="006A1E82">
      <w:pPr>
        <w:ind w:firstLineChars="200" w:firstLine="640"/>
        <w:rPr>
          <w:rFonts w:ascii="仿宋_GB2312" w:eastAsia="仿宋_GB2312" w:hAnsi="仿宋_GB2312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sz w:val="32"/>
          <w:shd w:val="clear" w:color="auto" w:fill="FFFFFF"/>
        </w:rPr>
        <w:t>（</w:t>
      </w:r>
      <w:r>
        <w:rPr>
          <w:rFonts w:ascii="仿宋_GB2312" w:eastAsia="仿宋_GB2312" w:hAnsi="仿宋_GB2312"/>
          <w:sz w:val="32"/>
          <w:shd w:val="clear" w:color="auto" w:fill="FFFFFF"/>
        </w:rPr>
        <w:t>2</w:t>
      </w:r>
      <w:r>
        <w:rPr>
          <w:rFonts w:ascii="仿宋_GB2312" w:eastAsia="仿宋_GB2312" w:hAnsi="仿宋_GB2312" w:hint="eastAsia"/>
          <w:sz w:val="32"/>
          <w:shd w:val="clear" w:color="auto" w:fill="FFFFFF"/>
        </w:rPr>
        <w:t>）我单位无公务用车，因此无车辆运行费预算。</w:t>
      </w:r>
    </w:p>
    <w:p w:rsidR="008464B5" w:rsidRPr="00CE4CF3" w:rsidRDefault="008464B5" w:rsidP="00C95FB9">
      <w:pPr>
        <w:spacing w:line="520" w:lineRule="exact"/>
        <w:ind w:firstLineChars="200" w:firstLine="640"/>
        <w:rPr>
          <w:rFonts w:ascii="仿宋_GB2312" w:eastAsia="仿宋_GB2312" w:hAnsi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hint="eastAsia"/>
          <w:sz w:val="32"/>
          <w:shd w:val="clear" w:color="auto" w:fill="FFFFFF"/>
        </w:rPr>
        <w:t>（</w:t>
      </w:r>
      <w:r>
        <w:rPr>
          <w:rFonts w:ascii="仿宋_GB2312" w:eastAsia="仿宋_GB2312" w:hAnsi="仿宋_GB2312"/>
          <w:sz w:val="32"/>
          <w:shd w:val="clear" w:color="auto" w:fill="FFFFFF"/>
        </w:rPr>
        <w:t>3</w:t>
      </w:r>
      <w:r>
        <w:rPr>
          <w:rFonts w:ascii="仿宋_GB2312" w:eastAsia="仿宋_GB2312" w:hAnsi="仿宋_GB2312" w:hint="eastAsia"/>
          <w:sz w:val="32"/>
          <w:shd w:val="clear" w:color="auto" w:fill="FFFFFF"/>
        </w:rPr>
        <w:t>）</w:t>
      </w:r>
      <w:r w:rsidRPr="00CE4CF3">
        <w:rPr>
          <w:rFonts w:ascii="仿宋_GB2312" w:eastAsia="仿宋_GB2312" w:hAnsi="仿宋_GB2312" w:hint="eastAsia"/>
          <w:sz w:val="32"/>
          <w:szCs w:val="32"/>
          <w:shd w:val="clear" w:color="auto" w:fill="FFFFFF"/>
        </w:rPr>
        <w:t>我单位因公出国实行零预算</w:t>
      </w:r>
    </w:p>
    <w:p w:rsidR="008464B5" w:rsidRPr="00CE4CF3" w:rsidRDefault="008464B5" w:rsidP="00CE4CF3">
      <w:pPr>
        <w:spacing w:line="520" w:lineRule="exact"/>
        <w:rPr>
          <w:rFonts w:ascii="宋体"/>
          <w:b/>
          <w:sz w:val="32"/>
          <w:szCs w:val="32"/>
        </w:rPr>
      </w:pPr>
      <w:r>
        <w:rPr>
          <w:rFonts w:ascii="宋体" w:hAnsi="宋体"/>
          <w:sz w:val="32"/>
          <w:szCs w:val="32"/>
          <w:shd w:val="clear" w:color="auto" w:fill="FFFFFF"/>
        </w:rPr>
        <w:t xml:space="preserve">3 </w:t>
      </w:r>
      <w:r w:rsidRPr="00CE4CF3">
        <w:rPr>
          <w:rFonts w:ascii="宋体" w:hAnsi="宋体" w:hint="eastAsia"/>
          <w:b/>
          <w:sz w:val="32"/>
          <w:szCs w:val="32"/>
        </w:rPr>
        <w:t>关于</w:t>
      </w:r>
      <w:r w:rsidRPr="00CE4CF3">
        <w:rPr>
          <w:rFonts w:ascii="宋体" w:hAnsi="宋体"/>
          <w:b/>
          <w:sz w:val="32"/>
          <w:szCs w:val="32"/>
        </w:rPr>
        <w:t>2016</w:t>
      </w:r>
      <w:r w:rsidRPr="00CE4CF3">
        <w:rPr>
          <w:rFonts w:ascii="宋体" w:hAnsi="宋体" w:hint="eastAsia"/>
          <w:b/>
          <w:sz w:val="32"/>
          <w:szCs w:val="32"/>
        </w:rPr>
        <w:t>年非财政拨款收支预算情况的总体说明</w:t>
      </w:r>
    </w:p>
    <w:p w:rsidR="008464B5" w:rsidRPr="00CE4CF3" w:rsidRDefault="008464B5" w:rsidP="00CE4CF3">
      <w:pPr>
        <w:spacing w:line="520" w:lineRule="exact"/>
        <w:ind w:firstLineChars="200" w:firstLine="640"/>
        <w:rPr>
          <w:rFonts w:ascii="宋体"/>
          <w:sz w:val="32"/>
          <w:szCs w:val="32"/>
        </w:rPr>
      </w:pPr>
      <w:r w:rsidRPr="00CE4CF3">
        <w:rPr>
          <w:rFonts w:ascii="宋体" w:hAnsi="宋体" w:hint="eastAsia"/>
          <w:sz w:val="32"/>
          <w:szCs w:val="32"/>
        </w:rPr>
        <w:t>（根据实际情况填写）</w:t>
      </w:r>
    </w:p>
    <w:p w:rsidR="008464B5" w:rsidRPr="00CE4CF3" w:rsidRDefault="008464B5" w:rsidP="00CE4CF3">
      <w:pPr>
        <w:spacing w:line="520" w:lineRule="exact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 xml:space="preserve">4 </w:t>
      </w:r>
      <w:r w:rsidRPr="00CE4CF3">
        <w:rPr>
          <w:rFonts w:ascii="宋体" w:hAnsi="宋体" w:hint="eastAsia"/>
          <w:b/>
          <w:sz w:val="32"/>
          <w:szCs w:val="32"/>
        </w:rPr>
        <w:t>关于</w:t>
      </w:r>
      <w:r w:rsidRPr="00CE4CF3">
        <w:rPr>
          <w:rFonts w:ascii="宋体" w:hAnsi="宋体"/>
          <w:b/>
          <w:sz w:val="32"/>
          <w:szCs w:val="32"/>
        </w:rPr>
        <w:t>2016</w:t>
      </w:r>
      <w:r w:rsidRPr="00CE4CF3">
        <w:rPr>
          <w:rFonts w:ascii="宋体" w:hAnsi="宋体" w:hint="eastAsia"/>
          <w:b/>
          <w:sz w:val="32"/>
          <w:szCs w:val="32"/>
        </w:rPr>
        <w:t>年非财政拨款收入预算情况的总体说明</w:t>
      </w:r>
    </w:p>
    <w:p w:rsidR="008464B5" w:rsidRDefault="008464B5" w:rsidP="00CE4CF3">
      <w:pPr>
        <w:spacing w:line="520" w:lineRule="exact"/>
        <w:ind w:firstLineChars="246" w:firstLine="790"/>
        <w:rPr>
          <w:rFonts w:ascii="宋体"/>
          <w:b/>
          <w:sz w:val="32"/>
          <w:szCs w:val="32"/>
        </w:rPr>
      </w:pPr>
      <w:r w:rsidRPr="00CE4CF3">
        <w:rPr>
          <w:rFonts w:ascii="宋体" w:hAnsi="宋体" w:hint="eastAsia"/>
          <w:b/>
          <w:sz w:val="32"/>
          <w:szCs w:val="32"/>
        </w:rPr>
        <w:t>无非财政收入预算</w:t>
      </w:r>
      <w:r>
        <w:rPr>
          <w:rFonts w:ascii="宋体" w:hAnsi="宋体" w:hint="eastAsia"/>
          <w:b/>
          <w:sz w:val="32"/>
          <w:szCs w:val="32"/>
        </w:rPr>
        <w:t>。</w:t>
      </w:r>
    </w:p>
    <w:p w:rsidR="008464B5" w:rsidRDefault="008464B5" w:rsidP="00CE4CF3">
      <w:pPr>
        <w:spacing w:line="520" w:lineRule="exact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 xml:space="preserve">5 </w:t>
      </w:r>
      <w:r w:rsidRPr="00CE4CF3">
        <w:rPr>
          <w:rFonts w:ascii="宋体" w:hAnsi="宋体" w:hint="eastAsia"/>
          <w:b/>
          <w:sz w:val="32"/>
          <w:szCs w:val="32"/>
        </w:rPr>
        <w:t>关于</w:t>
      </w:r>
      <w:r w:rsidRPr="00CE4CF3">
        <w:rPr>
          <w:rFonts w:ascii="宋体" w:hAnsi="宋体"/>
          <w:b/>
          <w:sz w:val="32"/>
          <w:szCs w:val="32"/>
        </w:rPr>
        <w:t>2016</w:t>
      </w:r>
      <w:r w:rsidRPr="00CE4CF3">
        <w:rPr>
          <w:rFonts w:ascii="宋体" w:hAnsi="宋体" w:hint="eastAsia"/>
          <w:b/>
          <w:sz w:val="32"/>
          <w:szCs w:val="32"/>
        </w:rPr>
        <w:t>年非财政拨款支出预算情况的总体说明</w:t>
      </w:r>
    </w:p>
    <w:p w:rsidR="008464B5" w:rsidRDefault="008464B5" w:rsidP="00CE4CF3">
      <w:pPr>
        <w:spacing w:line="520" w:lineRule="exact"/>
        <w:ind w:firstLineChars="196" w:firstLine="630"/>
        <w:rPr>
          <w:rFonts w:ascii="宋体"/>
          <w:b/>
          <w:sz w:val="32"/>
          <w:szCs w:val="32"/>
        </w:rPr>
      </w:pPr>
      <w:r w:rsidRPr="00CE4CF3">
        <w:rPr>
          <w:rFonts w:ascii="宋体" w:hAnsi="宋体" w:hint="eastAsia"/>
          <w:b/>
          <w:sz w:val="32"/>
          <w:szCs w:val="32"/>
        </w:rPr>
        <w:t>无非财政支出预算</w:t>
      </w:r>
      <w:r>
        <w:rPr>
          <w:rFonts w:ascii="宋体" w:hAnsi="宋体" w:hint="eastAsia"/>
          <w:b/>
          <w:sz w:val="32"/>
          <w:szCs w:val="32"/>
        </w:rPr>
        <w:t>。</w:t>
      </w:r>
    </w:p>
    <w:p w:rsidR="008464B5" w:rsidRPr="00CE4CF3" w:rsidRDefault="008464B5" w:rsidP="00CE4CF3">
      <w:pPr>
        <w:spacing w:line="520" w:lineRule="exact"/>
        <w:rPr>
          <w:rFonts w:ascii="宋体"/>
          <w:b/>
          <w:sz w:val="32"/>
          <w:szCs w:val="32"/>
        </w:rPr>
      </w:pPr>
    </w:p>
    <w:p w:rsidR="008464B5" w:rsidRDefault="008464B5" w:rsidP="00CE4CF3">
      <w:pPr>
        <w:spacing w:line="520" w:lineRule="exact"/>
        <w:rPr>
          <w:rFonts w:ascii="宋体"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 xml:space="preserve">6 </w:t>
      </w:r>
      <w:r w:rsidRPr="00CE4CF3">
        <w:rPr>
          <w:rFonts w:ascii="宋体" w:hAnsi="宋体"/>
          <w:sz w:val="32"/>
          <w:szCs w:val="32"/>
        </w:rPr>
        <w:t>2016</w:t>
      </w:r>
      <w:r w:rsidRPr="00CE4CF3">
        <w:rPr>
          <w:rFonts w:ascii="宋体" w:hAnsi="宋体" w:hint="eastAsia"/>
          <w:sz w:val="32"/>
          <w:szCs w:val="32"/>
        </w:rPr>
        <w:t>年，运行经费财政拨款预算</w:t>
      </w:r>
      <w:r>
        <w:rPr>
          <w:rFonts w:ascii="宋体" w:hAnsi="宋体"/>
          <w:sz w:val="32"/>
          <w:szCs w:val="32"/>
        </w:rPr>
        <w:t>53.09</w:t>
      </w:r>
      <w:r w:rsidRPr="00CE4CF3">
        <w:rPr>
          <w:rFonts w:ascii="宋体" w:hAnsi="宋体" w:hint="eastAsia"/>
          <w:sz w:val="32"/>
          <w:szCs w:val="32"/>
        </w:rPr>
        <w:t>万元，较</w:t>
      </w:r>
      <w:r w:rsidRPr="00CE4CF3">
        <w:rPr>
          <w:rFonts w:ascii="宋体" w:hAnsi="宋体"/>
          <w:sz w:val="32"/>
          <w:szCs w:val="32"/>
        </w:rPr>
        <w:t>2015</w:t>
      </w:r>
      <w:r w:rsidRPr="00CE4CF3">
        <w:rPr>
          <w:rFonts w:ascii="宋体" w:hAnsi="宋体" w:hint="eastAsia"/>
          <w:sz w:val="32"/>
          <w:szCs w:val="32"/>
        </w:rPr>
        <w:t>年预算减少</w:t>
      </w:r>
      <w:r>
        <w:rPr>
          <w:rFonts w:ascii="宋体" w:hAnsi="宋体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万元，</w:t>
      </w:r>
      <w:r w:rsidRPr="00CE4CF3">
        <w:rPr>
          <w:rFonts w:ascii="宋体" w:hAnsi="宋体" w:hint="eastAsia"/>
          <w:sz w:val="32"/>
          <w:szCs w:val="32"/>
        </w:rPr>
        <w:t>减少</w:t>
      </w:r>
      <w:r>
        <w:rPr>
          <w:rFonts w:ascii="宋体" w:hAnsi="宋体"/>
          <w:sz w:val="32"/>
          <w:szCs w:val="32"/>
        </w:rPr>
        <w:t xml:space="preserve">   </w:t>
      </w:r>
      <w:r w:rsidRPr="00CE4CF3">
        <w:rPr>
          <w:rFonts w:ascii="宋体" w:hAnsi="宋体"/>
          <w:sz w:val="32"/>
          <w:szCs w:val="32"/>
        </w:rPr>
        <w:t>%</w:t>
      </w:r>
      <w:r w:rsidRPr="00CE4CF3">
        <w:rPr>
          <w:rFonts w:ascii="宋体" w:hAnsi="宋体" w:hint="eastAsia"/>
          <w:sz w:val="32"/>
          <w:szCs w:val="32"/>
        </w:rPr>
        <w:t>，主要原因是：人员减少</w:t>
      </w:r>
    </w:p>
    <w:p w:rsidR="008464B5" w:rsidRPr="00CE4CF3" w:rsidRDefault="008464B5" w:rsidP="00CE4CF3">
      <w:pPr>
        <w:spacing w:line="520" w:lineRule="exact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7</w:t>
      </w:r>
      <w:r w:rsidRPr="00CE4CF3">
        <w:rPr>
          <w:rFonts w:ascii="宋体" w:hAnsi="宋体" w:hint="eastAsia"/>
          <w:b/>
          <w:sz w:val="32"/>
          <w:szCs w:val="32"/>
        </w:rPr>
        <w:t>、政府采购预算情况</w:t>
      </w:r>
    </w:p>
    <w:p w:rsidR="008464B5" w:rsidRPr="00CE4CF3" w:rsidRDefault="008464B5" w:rsidP="00CE4CF3">
      <w:pPr>
        <w:spacing w:line="520" w:lineRule="exact"/>
        <w:ind w:firstLineChars="200" w:firstLine="640"/>
        <w:rPr>
          <w:rFonts w:ascii="宋体"/>
          <w:sz w:val="32"/>
          <w:szCs w:val="32"/>
        </w:rPr>
      </w:pPr>
      <w:r w:rsidRPr="00CE4CF3">
        <w:rPr>
          <w:rFonts w:ascii="宋体" w:hAnsi="宋体"/>
          <w:sz w:val="32"/>
          <w:szCs w:val="32"/>
        </w:rPr>
        <w:t>2016</w:t>
      </w:r>
      <w:r w:rsidRPr="00CE4CF3">
        <w:rPr>
          <w:rFonts w:ascii="宋体" w:hAnsi="宋体" w:hint="eastAsia"/>
          <w:sz w:val="32"/>
          <w:szCs w:val="32"/>
        </w:rPr>
        <w:t>年，无政府采购预算</w:t>
      </w:r>
    </w:p>
    <w:p w:rsidR="008464B5" w:rsidRPr="00CE4CF3" w:rsidRDefault="008464B5" w:rsidP="00CE4CF3">
      <w:pPr>
        <w:ind w:firstLineChars="200" w:firstLine="422"/>
        <w:rPr>
          <w:rFonts w:ascii="宋体"/>
          <w:b/>
          <w:szCs w:val="21"/>
        </w:rPr>
      </w:pPr>
    </w:p>
    <w:p w:rsidR="008464B5" w:rsidRPr="00EE498C" w:rsidRDefault="008464B5" w:rsidP="00CE4CF3">
      <w:pPr>
        <w:rPr>
          <w:rFonts w:ascii="仿宋_GB2312" w:eastAsia="仿宋_GB2312"/>
          <w:sz w:val="32"/>
          <w:szCs w:val="32"/>
        </w:rPr>
      </w:pPr>
      <w:r w:rsidRPr="00EE498C">
        <w:rPr>
          <w:rFonts w:ascii="仿宋_GB2312" w:eastAsia="仿宋_GB2312" w:hint="eastAsia"/>
          <w:sz w:val="32"/>
          <w:szCs w:val="32"/>
        </w:rPr>
        <w:t>三、部门预算表</w:t>
      </w:r>
    </w:p>
    <w:p w:rsidR="008464B5" w:rsidRPr="004549AD" w:rsidRDefault="008464B5" w:rsidP="00C3135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549AD">
        <w:rPr>
          <w:rFonts w:ascii="仿宋_GB2312" w:eastAsia="仿宋_GB2312" w:hint="eastAsia"/>
          <w:sz w:val="32"/>
          <w:szCs w:val="32"/>
        </w:rPr>
        <w:t>附件</w:t>
      </w:r>
      <w:r w:rsidRPr="004549AD">
        <w:rPr>
          <w:rFonts w:ascii="仿宋_GB2312" w:eastAsia="仿宋_GB2312"/>
          <w:sz w:val="32"/>
          <w:szCs w:val="32"/>
        </w:rPr>
        <w:t>1  2016</w:t>
      </w:r>
      <w:r w:rsidRPr="004549AD">
        <w:rPr>
          <w:rFonts w:ascii="仿宋_GB2312" w:eastAsia="仿宋_GB2312" w:hint="eastAsia"/>
          <w:sz w:val="32"/>
          <w:szCs w:val="32"/>
        </w:rPr>
        <w:t>年度部门预算收支预算总表</w:t>
      </w:r>
    </w:p>
    <w:p w:rsidR="008464B5" w:rsidRPr="004549AD" w:rsidRDefault="008464B5" w:rsidP="00C3135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549AD">
        <w:rPr>
          <w:rFonts w:ascii="仿宋_GB2312" w:eastAsia="仿宋_GB2312" w:hint="eastAsia"/>
          <w:sz w:val="32"/>
          <w:szCs w:val="32"/>
        </w:rPr>
        <w:t>附件</w:t>
      </w:r>
      <w:r w:rsidRPr="004549AD">
        <w:rPr>
          <w:rFonts w:ascii="仿宋_GB2312" w:eastAsia="仿宋_GB2312"/>
          <w:sz w:val="32"/>
          <w:szCs w:val="32"/>
        </w:rPr>
        <w:t>2  2016</w:t>
      </w:r>
      <w:r w:rsidRPr="004549AD">
        <w:rPr>
          <w:rFonts w:ascii="仿宋_GB2312" w:eastAsia="仿宋_GB2312" w:hint="eastAsia"/>
          <w:sz w:val="32"/>
          <w:szCs w:val="32"/>
        </w:rPr>
        <w:t>年度部门预算公共财政预算支出表</w:t>
      </w:r>
    </w:p>
    <w:p w:rsidR="008464B5" w:rsidRPr="004549AD" w:rsidRDefault="008464B5" w:rsidP="00C3135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549AD">
        <w:rPr>
          <w:rFonts w:ascii="仿宋_GB2312" w:eastAsia="仿宋_GB2312" w:hint="eastAsia"/>
          <w:sz w:val="32"/>
          <w:szCs w:val="32"/>
        </w:rPr>
        <w:t>附件</w:t>
      </w:r>
      <w:r w:rsidRPr="004549AD">
        <w:rPr>
          <w:rFonts w:ascii="仿宋_GB2312" w:eastAsia="仿宋_GB2312"/>
          <w:sz w:val="32"/>
          <w:szCs w:val="32"/>
        </w:rPr>
        <w:t>3  2016</w:t>
      </w:r>
      <w:r w:rsidRPr="004549AD">
        <w:rPr>
          <w:rFonts w:ascii="仿宋_GB2312" w:eastAsia="仿宋_GB2312" w:hint="eastAsia"/>
          <w:sz w:val="32"/>
          <w:szCs w:val="32"/>
        </w:rPr>
        <w:t>年度公共财政预算基本支出明细表</w:t>
      </w:r>
    </w:p>
    <w:p w:rsidR="008464B5" w:rsidRPr="00EE498C" w:rsidRDefault="008464B5" w:rsidP="00C3135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549AD">
        <w:rPr>
          <w:rFonts w:ascii="仿宋_GB2312" w:eastAsia="仿宋_GB2312" w:hint="eastAsia"/>
          <w:sz w:val="32"/>
          <w:szCs w:val="32"/>
        </w:rPr>
        <w:t>附件</w:t>
      </w:r>
      <w:r w:rsidRPr="004549AD">
        <w:rPr>
          <w:rFonts w:ascii="仿宋_GB2312" w:eastAsia="仿宋_GB2312"/>
          <w:sz w:val="32"/>
          <w:szCs w:val="32"/>
        </w:rPr>
        <w:t>4  2016</w:t>
      </w:r>
      <w:r w:rsidRPr="004549AD">
        <w:rPr>
          <w:rFonts w:ascii="仿宋_GB2312" w:eastAsia="仿宋_GB2312" w:hint="eastAsia"/>
          <w:sz w:val="32"/>
          <w:szCs w:val="32"/>
        </w:rPr>
        <w:t>年度“三公”经费公共财政拨款支出情况表</w:t>
      </w:r>
    </w:p>
    <w:sectPr w:rsidR="008464B5" w:rsidRPr="00EE498C" w:rsidSect="00557B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4B5" w:rsidRDefault="008464B5" w:rsidP="00557BB0">
      <w:r>
        <w:separator/>
      </w:r>
    </w:p>
  </w:endnote>
  <w:endnote w:type="continuationSeparator" w:id="0">
    <w:p w:rsidR="008464B5" w:rsidRDefault="008464B5" w:rsidP="00557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仿宋_GB2312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4B5" w:rsidRDefault="008464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4B5" w:rsidRDefault="008464B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4B5" w:rsidRDefault="008464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4B5" w:rsidRDefault="008464B5" w:rsidP="00557BB0">
      <w:r>
        <w:separator/>
      </w:r>
    </w:p>
  </w:footnote>
  <w:footnote w:type="continuationSeparator" w:id="0">
    <w:p w:rsidR="008464B5" w:rsidRDefault="008464B5" w:rsidP="00557B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4B5" w:rsidRDefault="008464B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4B5" w:rsidRDefault="008464B5" w:rsidP="000F528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4B5" w:rsidRDefault="008464B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2F6871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6974EEC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239A172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2F5AE1E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F6AE07B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986C1F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64A0D75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EA04F6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812CD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AE219F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3ED7"/>
    <w:rsid w:val="00041BE1"/>
    <w:rsid w:val="00045EAB"/>
    <w:rsid w:val="00070AD2"/>
    <w:rsid w:val="00077632"/>
    <w:rsid w:val="00091705"/>
    <w:rsid w:val="000B0AC2"/>
    <w:rsid w:val="000D63D9"/>
    <w:rsid w:val="000E2566"/>
    <w:rsid w:val="000F5287"/>
    <w:rsid w:val="00110314"/>
    <w:rsid w:val="00112626"/>
    <w:rsid w:val="00152E69"/>
    <w:rsid w:val="00153B66"/>
    <w:rsid w:val="0015723E"/>
    <w:rsid w:val="00184203"/>
    <w:rsid w:val="001E5014"/>
    <w:rsid w:val="001F018D"/>
    <w:rsid w:val="002311BE"/>
    <w:rsid w:val="00257E21"/>
    <w:rsid w:val="002A2327"/>
    <w:rsid w:val="002A4425"/>
    <w:rsid w:val="002C1742"/>
    <w:rsid w:val="00310F6B"/>
    <w:rsid w:val="00312456"/>
    <w:rsid w:val="00356B09"/>
    <w:rsid w:val="003C2B96"/>
    <w:rsid w:val="0043185D"/>
    <w:rsid w:val="00446920"/>
    <w:rsid w:val="004549AD"/>
    <w:rsid w:val="004C4EB7"/>
    <w:rsid w:val="00511B51"/>
    <w:rsid w:val="00547D87"/>
    <w:rsid w:val="00550EC1"/>
    <w:rsid w:val="00557BB0"/>
    <w:rsid w:val="005B4029"/>
    <w:rsid w:val="005D51CF"/>
    <w:rsid w:val="005D5547"/>
    <w:rsid w:val="005F77C6"/>
    <w:rsid w:val="00610276"/>
    <w:rsid w:val="00617AAD"/>
    <w:rsid w:val="006A1B79"/>
    <w:rsid w:val="006A1E82"/>
    <w:rsid w:val="006A5118"/>
    <w:rsid w:val="006B0712"/>
    <w:rsid w:val="006C580D"/>
    <w:rsid w:val="006F1BB3"/>
    <w:rsid w:val="00733ED7"/>
    <w:rsid w:val="00745E06"/>
    <w:rsid w:val="00755DE5"/>
    <w:rsid w:val="00781145"/>
    <w:rsid w:val="00790276"/>
    <w:rsid w:val="00793C8D"/>
    <w:rsid w:val="007F54F3"/>
    <w:rsid w:val="008138AA"/>
    <w:rsid w:val="008464B5"/>
    <w:rsid w:val="008C012E"/>
    <w:rsid w:val="008F045D"/>
    <w:rsid w:val="009502BA"/>
    <w:rsid w:val="00984F91"/>
    <w:rsid w:val="0098503F"/>
    <w:rsid w:val="009875B8"/>
    <w:rsid w:val="009A5939"/>
    <w:rsid w:val="009A6BA9"/>
    <w:rsid w:val="009D7A4D"/>
    <w:rsid w:val="009D7E41"/>
    <w:rsid w:val="00A2253C"/>
    <w:rsid w:val="00A8103A"/>
    <w:rsid w:val="00A9548E"/>
    <w:rsid w:val="00AD393D"/>
    <w:rsid w:val="00AE1E51"/>
    <w:rsid w:val="00B267AF"/>
    <w:rsid w:val="00B87AEE"/>
    <w:rsid w:val="00B92ABA"/>
    <w:rsid w:val="00C3135D"/>
    <w:rsid w:val="00C60EAC"/>
    <w:rsid w:val="00C72D9C"/>
    <w:rsid w:val="00C916CC"/>
    <w:rsid w:val="00C940A5"/>
    <w:rsid w:val="00C95FB9"/>
    <w:rsid w:val="00CD30D3"/>
    <w:rsid w:val="00CE4CF3"/>
    <w:rsid w:val="00CE570F"/>
    <w:rsid w:val="00D07482"/>
    <w:rsid w:val="00D46AB6"/>
    <w:rsid w:val="00D632D2"/>
    <w:rsid w:val="00D64A87"/>
    <w:rsid w:val="00D66BFF"/>
    <w:rsid w:val="00DC2B51"/>
    <w:rsid w:val="00E01A55"/>
    <w:rsid w:val="00E4231D"/>
    <w:rsid w:val="00E42BB4"/>
    <w:rsid w:val="00E812CB"/>
    <w:rsid w:val="00ED5BF4"/>
    <w:rsid w:val="00EE03FE"/>
    <w:rsid w:val="00EE498C"/>
    <w:rsid w:val="00FA7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D7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3E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33ED7"/>
    <w:rPr>
      <w:rFonts w:ascii="Times New Roman" w:eastAsia="宋体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733ED7"/>
    <w:pPr>
      <w:widowControl/>
      <w:jc w:val="left"/>
    </w:pPr>
    <w:rPr>
      <w:rFonts w:ascii="宋体" w:hAnsi="宋体" w:cs="宋体"/>
      <w:kern w:val="0"/>
      <w:sz w:val="24"/>
    </w:rPr>
  </w:style>
  <w:style w:type="paragraph" w:styleId="Footer">
    <w:name w:val="footer"/>
    <w:basedOn w:val="Normal"/>
    <w:link w:val="FooterChar"/>
    <w:uiPriority w:val="99"/>
    <w:semiHidden/>
    <w:rsid w:val="00454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549A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0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104</TotalTime>
  <Pages>3</Pages>
  <Words>204</Words>
  <Characters>1166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2016年凯里市红十字会预算文字说明</dc:title>
  <dc:subject/>
  <dc:creator>JN</dc:creator>
  <cp:keywords/>
  <dc:description/>
  <cp:lastModifiedBy>微软用户</cp:lastModifiedBy>
  <cp:revision>3</cp:revision>
  <cp:lastPrinted>2016-09-28T09:28:00Z</cp:lastPrinted>
  <dcterms:created xsi:type="dcterms:W3CDTF">2016-09-30T02:57:00Z</dcterms:created>
  <dcterms:modified xsi:type="dcterms:W3CDTF">2016-10-13T05:24:00Z</dcterms:modified>
</cp:coreProperties>
</file>